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32F" w:rsidRDefault="00D1232F" w:rsidP="00BD3220">
      <w:r>
        <w:t>DIDA</w:t>
      </w:r>
    </w:p>
    <w:p w:rsidR="00D1232F" w:rsidRDefault="00D1232F" w:rsidP="00BD3220"/>
    <w:p w:rsidR="00D1232F" w:rsidRDefault="00D1232F" w:rsidP="00BD3220"/>
    <w:p w:rsidR="00BD3220" w:rsidRDefault="00FD0C4A" w:rsidP="00BD3220">
      <w:r>
        <w:t>1</w:t>
      </w:r>
    </w:p>
    <w:p w:rsidR="00D1232F" w:rsidRDefault="00FD0C4A" w:rsidP="00FD0C4A">
      <w:pP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</w:pPr>
      <w:r w:rsidRPr="00FD0C4A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 xml:space="preserve">Filippo </w:t>
      </w:r>
      <w:proofErr w:type="spellStart"/>
      <w:r w:rsidRPr="00FD0C4A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Bigioli</w:t>
      </w:r>
      <w:proofErr w:type="spellEnd"/>
      <w:r w:rsidRPr="00FD0C4A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 xml:space="preserve">, </w:t>
      </w:r>
      <w:r w:rsidRPr="00FD0C4A">
        <w:rPr>
          <w:rFonts w:ascii="Calibri" w:eastAsia="Times New Roman" w:hAnsi="Calibri" w:cs="Times New Roman"/>
          <w:i/>
          <w:color w:val="000000"/>
          <w:sz w:val="24"/>
          <w:szCs w:val="24"/>
          <w:lang w:eastAsia="it-IT"/>
        </w:rPr>
        <w:t>La Fornarina visita Raffaello</w:t>
      </w:r>
      <w:r w:rsidRPr="00FD0C4A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 xml:space="preserve">, 1855, San Severino Marche, </w:t>
      </w:r>
    </w:p>
    <w:p w:rsidR="00FD0C4A" w:rsidRPr="00FD0C4A" w:rsidRDefault="00FD0C4A" w:rsidP="00FD0C4A">
      <w:pP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</w:pPr>
      <w:r w:rsidRPr="00FD0C4A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Galleria comunale d’arte moderna,  olio su tela, cm. 120 x 173</w:t>
      </w:r>
      <w:r w:rsidR="000E3738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.</w:t>
      </w:r>
      <w:r w:rsidRPr="00FD0C4A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 xml:space="preserve"> </w:t>
      </w:r>
    </w:p>
    <w:p w:rsidR="00FD0C4A" w:rsidRDefault="00D1232F" w:rsidP="00BD3220">
      <w:r w:rsidRPr="000E3738">
        <w:rPr>
          <w:i/>
        </w:rPr>
        <w:t>Crediti:</w:t>
      </w:r>
      <w:r>
        <w:t xml:space="preserve"> </w:t>
      </w:r>
      <w:proofErr w:type="spellStart"/>
      <w:r w:rsidRPr="00D1232F">
        <w:t>Courtesy</w:t>
      </w:r>
      <w:proofErr w:type="spellEnd"/>
      <w:r w:rsidRPr="00D1232F">
        <w:t xml:space="preserve"> Comune di San Severino Marche</w:t>
      </w:r>
    </w:p>
    <w:p w:rsidR="00D1232F" w:rsidRDefault="00D1232F" w:rsidP="00D1232F">
      <w:pP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</w:pPr>
    </w:p>
    <w:p w:rsidR="00D1232F" w:rsidRDefault="00D1232F" w:rsidP="00D1232F">
      <w:pP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2</w:t>
      </w:r>
    </w:p>
    <w:p w:rsidR="00D1232F" w:rsidRDefault="00D1232F" w:rsidP="00D1232F">
      <w:pP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</w:pPr>
      <w:r w:rsidRPr="00D1232F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 xml:space="preserve">Pirro Ligorio, </w:t>
      </w:r>
      <w:r w:rsidRPr="00D1232F">
        <w:rPr>
          <w:rFonts w:ascii="Calibri" w:eastAsia="Times New Roman" w:hAnsi="Calibri" w:cs="Times New Roman"/>
          <w:i/>
          <w:color w:val="000000"/>
          <w:sz w:val="24"/>
          <w:szCs w:val="24"/>
          <w:lang w:eastAsia="it-IT"/>
        </w:rPr>
        <w:t>Tomba di Cecilia Metella</w:t>
      </w:r>
      <w:r w:rsidRPr="00D1232F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 xml:space="preserve">, </w:t>
      </w:r>
    </w:p>
    <w:p w:rsidR="00D1232F" w:rsidRDefault="00D1232F" w:rsidP="00D1232F">
      <w:pP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</w:pPr>
      <w:r w:rsidRPr="00D1232F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disegno, 1560-1566, Napoli, Bibliot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eca Nazionale, XIII.B.10, f. 67.</w:t>
      </w:r>
    </w:p>
    <w:p w:rsidR="00D1232F" w:rsidRDefault="00D1232F" w:rsidP="00D1232F">
      <w:pP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</w:pPr>
      <w:r w:rsidRPr="00D1232F">
        <w:rPr>
          <w:rFonts w:ascii="Calibri" w:eastAsia="Times New Roman" w:hAnsi="Calibri" w:cs="Times New Roman"/>
          <w:i/>
          <w:color w:val="000000"/>
          <w:sz w:val="24"/>
          <w:szCs w:val="24"/>
          <w:lang w:eastAsia="it-IT"/>
        </w:rPr>
        <w:t>Crediti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 xml:space="preserve">: </w:t>
      </w:r>
      <w:proofErr w:type="spellStart"/>
      <w: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MiBACT</w:t>
      </w:r>
      <w:proofErr w:type="spellEnd"/>
      <w:r w:rsidRPr="00D1232F">
        <w:t xml:space="preserve"> </w:t>
      </w:r>
      <w:r w:rsidRPr="00D1232F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/ Biblioteca Nazionale "Vittorio Emanuele III, Napoli</w:t>
      </w:r>
    </w:p>
    <w:p w:rsidR="00D1232F" w:rsidRDefault="00D1232F" w:rsidP="00D1232F">
      <w:pP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</w:pPr>
    </w:p>
    <w:p w:rsidR="00D1232F" w:rsidRDefault="00D1232F" w:rsidP="00D1232F">
      <w:pP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3</w:t>
      </w:r>
    </w:p>
    <w:p w:rsidR="00D1232F" w:rsidRDefault="00D1232F" w:rsidP="00D1232F">
      <w:pP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</w:pPr>
      <w:r w:rsidRPr="00D1232F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 xml:space="preserve">Pirro Ligorio, </w:t>
      </w:r>
      <w:r w:rsidRPr="00D1232F">
        <w:rPr>
          <w:rFonts w:ascii="Calibri" w:eastAsia="Times New Roman" w:hAnsi="Calibri" w:cs="Times New Roman"/>
          <w:i/>
          <w:color w:val="000000"/>
          <w:sz w:val="24"/>
          <w:szCs w:val="24"/>
          <w:lang w:eastAsia="it-IT"/>
        </w:rPr>
        <w:t xml:space="preserve">Sepolcro “dei </w:t>
      </w:r>
      <w:proofErr w:type="spellStart"/>
      <w:r w:rsidRPr="00D1232F">
        <w:rPr>
          <w:rFonts w:ascii="Calibri" w:eastAsia="Times New Roman" w:hAnsi="Calibri" w:cs="Times New Roman"/>
          <w:i/>
          <w:color w:val="000000"/>
          <w:sz w:val="24"/>
          <w:szCs w:val="24"/>
          <w:lang w:eastAsia="it-IT"/>
        </w:rPr>
        <w:t>Servilii</w:t>
      </w:r>
      <w:proofErr w:type="spellEnd"/>
      <w:r w:rsidRPr="00D1232F">
        <w:rPr>
          <w:rFonts w:ascii="Calibri" w:eastAsia="Times New Roman" w:hAnsi="Calibri" w:cs="Times New Roman"/>
          <w:i/>
          <w:color w:val="000000"/>
          <w:sz w:val="24"/>
          <w:szCs w:val="24"/>
          <w:lang w:eastAsia="it-IT"/>
        </w:rPr>
        <w:t>”</w:t>
      </w:r>
      <w:r w:rsidRPr="00D1232F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, disegno, 1560-1566,</w:t>
      </w:r>
    </w:p>
    <w:p w:rsidR="00D1232F" w:rsidRDefault="00D1232F" w:rsidP="00D1232F">
      <w:pP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</w:pPr>
      <w:r w:rsidRPr="00D1232F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Napoli, Bibliot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eca Nazionale, XIII.B.10, f. 78.</w:t>
      </w:r>
    </w:p>
    <w:p w:rsidR="00D1232F" w:rsidRDefault="00D1232F" w:rsidP="00D1232F">
      <w:pP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</w:pPr>
      <w:r w:rsidRPr="00D1232F">
        <w:rPr>
          <w:rFonts w:ascii="Calibri" w:eastAsia="Times New Roman" w:hAnsi="Calibri" w:cs="Times New Roman"/>
          <w:i/>
          <w:color w:val="000000"/>
          <w:sz w:val="24"/>
          <w:szCs w:val="24"/>
          <w:lang w:eastAsia="it-IT"/>
        </w:rPr>
        <w:t>Crediti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 xml:space="preserve">: </w:t>
      </w:r>
      <w:proofErr w:type="spellStart"/>
      <w: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MiBACT</w:t>
      </w:r>
      <w:proofErr w:type="spellEnd"/>
      <w:r w:rsidRPr="00D1232F">
        <w:t xml:space="preserve"> </w:t>
      </w:r>
      <w:r w:rsidRPr="00D1232F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/ Biblioteca Nazionale "Vittorio Emanuele III, Napoli</w:t>
      </w:r>
    </w:p>
    <w:p w:rsidR="00FD0C4A" w:rsidRDefault="00FD0C4A" w:rsidP="00BD3220"/>
    <w:p w:rsidR="00D1232F" w:rsidRDefault="00F87144" w:rsidP="00BD3220">
      <w:r>
        <w:t>4</w:t>
      </w:r>
    </w:p>
    <w:p w:rsidR="00F8721F" w:rsidRPr="00F8721F" w:rsidRDefault="00F8721F" w:rsidP="00F8721F">
      <w:pP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</w:pPr>
      <w:r w:rsidRPr="00F8721F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 xml:space="preserve">Johannes </w:t>
      </w:r>
      <w:proofErr w:type="spellStart"/>
      <w:r w:rsidRPr="00F8721F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Riepenhausen</w:t>
      </w:r>
      <w:proofErr w:type="spellEnd"/>
      <w:r w:rsidRPr="00F8721F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,</w:t>
      </w:r>
      <w:r>
        <w:rPr>
          <w:rFonts w:ascii="Calibri" w:eastAsia="Times New Roman" w:hAnsi="Calibri" w:cs="Times New Roman"/>
          <w:i/>
          <w:color w:val="000000"/>
          <w:sz w:val="24"/>
          <w:szCs w:val="24"/>
          <w:lang w:eastAsia="it-IT"/>
        </w:rPr>
        <w:t xml:space="preserve"> Leone X </w:t>
      </w:r>
      <w:r w:rsidRPr="00F8721F">
        <w:rPr>
          <w:rFonts w:ascii="Calibri" w:eastAsia="Times New Roman" w:hAnsi="Calibri" w:cs="Times New Roman"/>
          <w:i/>
          <w:color w:val="000000"/>
          <w:sz w:val="24"/>
          <w:szCs w:val="24"/>
          <w:lang w:eastAsia="it-IT"/>
        </w:rPr>
        <w:t>nello studio</w:t>
      </w:r>
      <w:r>
        <w:rPr>
          <w:rFonts w:ascii="Calibri" w:eastAsia="Times New Roman" w:hAnsi="Calibri" w:cs="Times New Roman"/>
          <w:i/>
          <w:color w:val="000000"/>
          <w:sz w:val="24"/>
          <w:szCs w:val="24"/>
          <w:lang w:eastAsia="it-IT"/>
        </w:rPr>
        <w:t xml:space="preserve"> di Raffaello Pittore Scultore </w:t>
      </w:r>
      <w:r w:rsidRPr="00F8721F">
        <w:rPr>
          <w:rFonts w:ascii="Calibri" w:eastAsia="Times New Roman" w:hAnsi="Calibri" w:cs="Times New Roman"/>
          <w:i/>
          <w:color w:val="000000"/>
          <w:sz w:val="24"/>
          <w:szCs w:val="24"/>
          <w:lang w:eastAsia="it-IT"/>
        </w:rPr>
        <w:t xml:space="preserve">e Architetto, </w:t>
      </w:r>
      <w:r w:rsidRPr="00F8721F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 xml:space="preserve">tavola IX della Vita  di Raffaele da Urbino disegnata 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 xml:space="preserve">da G. </w:t>
      </w:r>
      <w:proofErr w:type="spellStart"/>
      <w: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Riepenhausen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 xml:space="preserve">, Roma 1841. </w:t>
      </w:r>
      <w:r w:rsidRPr="00F8721F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Roma, Biblioteca Hertziana</w:t>
      </w:r>
    </w:p>
    <w:p w:rsidR="00F8721F" w:rsidRDefault="00F8721F" w:rsidP="00F8721F">
      <w:r w:rsidRPr="00BD3220">
        <w:rPr>
          <w:i/>
        </w:rPr>
        <w:t>C</w:t>
      </w:r>
      <w:r>
        <w:rPr>
          <w:i/>
        </w:rPr>
        <w:t>rediti</w:t>
      </w:r>
      <w:r>
        <w:t xml:space="preserve">: </w:t>
      </w:r>
      <w:proofErr w:type="spellStart"/>
      <w:r w:rsidRPr="00BD3220">
        <w:t>Bibliotheca</w:t>
      </w:r>
      <w:proofErr w:type="spellEnd"/>
      <w:r w:rsidRPr="00BD3220">
        <w:t xml:space="preserve"> Hertziana – Max-</w:t>
      </w:r>
      <w:proofErr w:type="spellStart"/>
      <w:r w:rsidRPr="00BD3220">
        <w:t>Planck</w:t>
      </w:r>
      <w:proofErr w:type="spellEnd"/>
      <w:r w:rsidRPr="00BD3220">
        <w:t>-</w:t>
      </w:r>
      <w:proofErr w:type="spellStart"/>
      <w:r w:rsidRPr="00BD3220">
        <w:t>Institut</w:t>
      </w:r>
      <w:proofErr w:type="spellEnd"/>
      <w:r w:rsidRPr="00BD3220">
        <w:t xml:space="preserve"> </w:t>
      </w:r>
      <w:proofErr w:type="spellStart"/>
      <w:r w:rsidRPr="00BD3220">
        <w:t>für</w:t>
      </w:r>
      <w:proofErr w:type="spellEnd"/>
      <w:r w:rsidRPr="00BD3220">
        <w:t xml:space="preserve"> </w:t>
      </w:r>
      <w:proofErr w:type="spellStart"/>
      <w:r w:rsidRPr="00BD3220">
        <w:t>Kunstgeschichte</w:t>
      </w:r>
      <w:proofErr w:type="spellEnd"/>
    </w:p>
    <w:p w:rsidR="00F8721F" w:rsidRDefault="00F8721F" w:rsidP="00BD3220">
      <w:pPr>
        <w:rPr>
          <w:rFonts w:ascii="Calibri" w:eastAsia="Times New Roman" w:hAnsi="Calibri" w:cs="Times New Roman"/>
          <w:i/>
          <w:color w:val="000000"/>
          <w:sz w:val="24"/>
          <w:szCs w:val="24"/>
          <w:lang w:eastAsia="it-IT"/>
        </w:rPr>
      </w:pPr>
    </w:p>
    <w:p w:rsidR="00D1232F" w:rsidRDefault="00F87144" w:rsidP="00BD3220">
      <w:r>
        <w:t>5</w:t>
      </w:r>
    </w:p>
    <w:p w:rsidR="00BD3220" w:rsidRDefault="00D20EBD" w:rsidP="00BD3220">
      <w:r>
        <w:t xml:space="preserve">Daniele Francesconi, </w:t>
      </w:r>
      <w:r w:rsidR="00BD3220" w:rsidRPr="00BD3220">
        <w:rPr>
          <w:i/>
        </w:rPr>
        <w:t xml:space="preserve">Congettura che una lettera creduta di </w:t>
      </w:r>
      <w:proofErr w:type="spellStart"/>
      <w:r w:rsidR="00BD3220" w:rsidRPr="00BD3220">
        <w:rPr>
          <w:i/>
        </w:rPr>
        <w:t>Baldessar</w:t>
      </w:r>
      <w:proofErr w:type="spellEnd"/>
      <w:r w:rsidR="00BD3220" w:rsidRPr="00BD3220">
        <w:rPr>
          <w:i/>
        </w:rPr>
        <w:t xml:space="preserve"> Castiglione sia di Raffaello d’Urbino</w:t>
      </w:r>
      <w:r w:rsidR="00BD3220" w:rsidRPr="00BD3220">
        <w:t xml:space="preserve">, </w:t>
      </w:r>
    </w:p>
    <w:p w:rsidR="00BD3220" w:rsidRDefault="00BD3220" w:rsidP="00BD3220">
      <w:proofErr w:type="spellStart"/>
      <w:r w:rsidRPr="00BD3220">
        <w:t>Brazzini</w:t>
      </w:r>
      <w:proofErr w:type="spellEnd"/>
      <w:r w:rsidRPr="00BD3220">
        <w:t>, Firenze 1799, frontespizio, Roma, Biblioteca Hertziana.</w:t>
      </w:r>
      <w:r>
        <w:t xml:space="preserve"> </w:t>
      </w:r>
    </w:p>
    <w:p w:rsidR="008E7B57" w:rsidRDefault="00BD3220" w:rsidP="00BD3220">
      <w:r w:rsidRPr="00BD3220">
        <w:rPr>
          <w:i/>
        </w:rPr>
        <w:t>C</w:t>
      </w:r>
      <w:r>
        <w:rPr>
          <w:i/>
        </w:rPr>
        <w:t>rediti</w:t>
      </w:r>
      <w:r>
        <w:t xml:space="preserve">: </w:t>
      </w:r>
      <w:proofErr w:type="spellStart"/>
      <w:r w:rsidR="00D20EBD">
        <w:t>Biblioth</w:t>
      </w:r>
      <w:r w:rsidRPr="00BD3220">
        <w:t>eca</w:t>
      </w:r>
      <w:proofErr w:type="spellEnd"/>
      <w:r w:rsidRPr="00BD3220">
        <w:t xml:space="preserve"> Hertziana – Max-</w:t>
      </w:r>
      <w:proofErr w:type="spellStart"/>
      <w:r w:rsidRPr="00BD3220">
        <w:t>Planck</w:t>
      </w:r>
      <w:proofErr w:type="spellEnd"/>
      <w:r w:rsidRPr="00BD3220">
        <w:t>-</w:t>
      </w:r>
      <w:proofErr w:type="spellStart"/>
      <w:r w:rsidRPr="00BD3220">
        <w:t>Institut</w:t>
      </w:r>
      <w:proofErr w:type="spellEnd"/>
      <w:r w:rsidRPr="00BD3220">
        <w:t xml:space="preserve"> </w:t>
      </w:r>
      <w:proofErr w:type="spellStart"/>
      <w:r w:rsidRPr="00BD3220">
        <w:t>für</w:t>
      </w:r>
      <w:proofErr w:type="spellEnd"/>
      <w:r w:rsidRPr="00BD3220">
        <w:t xml:space="preserve"> </w:t>
      </w:r>
      <w:proofErr w:type="spellStart"/>
      <w:r w:rsidRPr="00BD3220">
        <w:t>Kunstgeschichte</w:t>
      </w:r>
      <w:proofErr w:type="spellEnd"/>
    </w:p>
    <w:p w:rsidR="00D20EBD" w:rsidRDefault="00D20EBD" w:rsidP="00CC2F3F"/>
    <w:p w:rsidR="007A0F69" w:rsidRDefault="00F87144" w:rsidP="00D20EBD">
      <w:r>
        <w:t>6</w:t>
      </w:r>
    </w:p>
    <w:p w:rsidR="00CC2F3F" w:rsidRDefault="00D20EBD" w:rsidP="00D20EBD">
      <w:proofErr w:type="spellStart"/>
      <w:r w:rsidRPr="00D20EBD">
        <w:t>Pelagio</w:t>
      </w:r>
      <w:proofErr w:type="spellEnd"/>
      <w:r w:rsidRPr="00D20EBD">
        <w:t xml:space="preserve"> Palagi, </w:t>
      </w:r>
      <w:r w:rsidRPr="007A0F69">
        <w:rPr>
          <w:i/>
        </w:rPr>
        <w:t>Le Belle Arti alla tomba di Raffaello</w:t>
      </w:r>
      <w:r w:rsidRPr="00D20EBD">
        <w:t xml:space="preserve">, 1802 </w:t>
      </w:r>
      <w:proofErr w:type="spellStart"/>
      <w:r w:rsidRPr="00D20EBD">
        <w:t>ca</w:t>
      </w:r>
      <w:proofErr w:type="spellEnd"/>
      <w:r w:rsidRPr="00D20EBD">
        <w:t>., disegno a penna acquarellato su cartoncino avorio.</w:t>
      </w:r>
      <w:r>
        <w:t xml:space="preserve"> </w:t>
      </w:r>
      <w:r w:rsidRPr="00D20EBD">
        <w:t>Bologna, Biblioteca Comunale dell’Archiginnasio</w:t>
      </w:r>
    </w:p>
    <w:p w:rsidR="007A0F69" w:rsidRDefault="007A0F69" w:rsidP="00D20EBD"/>
    <w:p w:rsidR="007A0F69" w:rsidRDefault="00F87144" w:rsidP="007A0F69">
      <w:r>
        <w:t>7</w:t>
      </w:r>
    </w:p>
    <w:p w:rsidR="007A0F69" w:rsidRDefault="007A0F69" w:rsidP="007A0F69">
      <w:r>
        <w:t xml:space="preserve">Jean-Auguste-Dominique </w:t>
      </w:r>
      <w:proofErr w:type="spellStart"/>
      <w:r>
        <w:t>Ingres</w:t>
      </w:r>
      <w:proofErr w:type="spellEnd"/>
      <w:r>
        <w:t xml:space="preserve">, </w:t>
      </w:r>
      <w:r w:rsidRPr="007A0F69">
        <w:rPr>
          <w:i/>
        </w:rPr>
        <w:t>La Vergine dei Candelabri</w:t>
      </w:r>
      <w:r>
        <w:t xml:space="preserve">, 1806-1820, dal dipinto di Raffaello, grafite e </w:t>
      </w:r>
    </w:p>
    <w:p w:rsidR="007A0F69" w:rsidRDefault="007A0F69" w:rsidP="007A0F69">
      <w:r>
        <w:t xml:space="preserve">acquarello su carta. </w:t>
      </w:r>
      <w:proofErr w:type="spellStart"/>
      <w:r w:rsidRPr="007A0F69">
        <w:t>Montauban</w:t>
      </w:r>
      <w:proofErr w:type="spellEnd"/>
      <w:r w:rsidRPr="007A0F69">
        <w:t xml:space="preserve">, </w:t>
      </w:r>
      <w:proofErr w:type="spellStart"/>
      <w:r w:rsidRPr="007A0F69">
        <w:t>Musée</w:t>
      </w:r>
      <w:proofErr w:type="spellEnd"/>
      <w:r w:rsidRPr="007A0F69">
        <w:t xml:space="preserve"> </w:t>
      </w:r>
      <w:proofErr w:type="spellStart"/>
      <w:r w:rsidRPr="007A0F69">
        <w:t>Ingres</w:t>
      </w:r>
      <w:proofErr w:type="spellEnd"/>
      <w:r w:rsidRPr="007A0F69">
        <w:t xml:space="preserve"> </w:t>
      </w:r>
      <w:proofErr w:type="spellStart"/>
      <w:r w:rsidRPr="007A0F69">
        <w:t>Bourdelle</w:t>
      </w:r>
      <w:proofErr w:type="spellEnd"/>
      <w:r w:rsidRPr="007A0F69">
        <w:t xml:space="preserve">. </w:t>
      </w:r>
      <w:r>
        <w:t>(</w:t>
      </w:r>
      <w:proofErr w:type="spellStart"/>
      <w:r w:rsidRPr="007A0F69">
        <w:t>Ph</w:t>
      </w:r>
      <w:proofErr w:type="spellEnd"/>
      <w:r w:rsidR="003D6730">
        <w:t>.</w:t>
      </w:r>
      <w:r w:rsidRPr="007A0F69">
        <w:t xml:space="preserve"> Marc </w:t>
      </w:r>
      <w:proofErr w:type="spellStart"/>
      <w:r w:rsidRPr="007A0F69">
        <w:t>Jeanneteau</w:t>
      </w:r>
      <w:proofErr w:type="spellEnd"/>
      <w:r>
        <w:t>)</w:t>
      </w:r>
    </w:p>
    <w:p w:rsidR="007A0F69" w:rsidRDefault="007A0F69" w:rsidP="007A0F69"/>
    <w:p w:rsidR="007A0F69" w:rsidRDefault="009F67C0" w:rsidP="007A0F69">
      <w:r>
        <w:t>8</w:t>
      </w:r>
      <w:bookmarkStart w:id="0" w:name="_GoBack"/>
      <w:bookmarkEnd w:id="0"/>
    </w:p>
    <w:p w:rsidR="007A0F69" w:rsidRPr="007A0F69" w:rsidRDefault="007A0F69" w:rsidP="007A0F69">
      <w:r w:rsidRPr="007A0F69">
        <w:t xml:space="preserve">Jean-Auguste-Dominique </w:t>
      </w:r>
      <w:proofErr w:type="spellStart"/>
      <w:r w:rsidRPr="007A0F69">
        <w:t>Ingres</w:t>
      </w:r>
      <w:proofErr w:type="spellEnd"/>
      <w:r w:rsidRPr="007A0F69">
        <w:t xml:space="preserve">, </w:t>
      </w:r>
      <w:r w:rsidRPr="007A0F69">
        <w:rPr>
          <w:i/>
        </w:rPr>
        <w:t>Ritratto di Raffaello</w:t>
      </w:r>
      <w:r w:rsidRPr="007A0F69">
        <w:t>, primo quarto del XIX secolo, da Marcantonio Raimondi, grafite su carta.</w:t>
      </w:r>
      <w:r>
        <w:t xml:space="preserve"> </w:t>
      </w:r>
      <w:proofErr w:type="spellStart"/>
      <w:r w:rsidRPr="007A0F69">
        <w:t>Montauban</w:t>
      </w:r>
      <w:proofErr w:type="spellEnd"/>
      <w:r w:rsidRPr="007A0F69">
        <w:t xml:space="preserve">, </w:t>
      </w:r>
      <w:proofErr w:type="spellStart"/>
      <w:r w:rsidRPr="007A0F69">
        <w:t>Musée</w:t>
      </w:r>
      <w:proofErr w:type="spellEnd"/>
      <w:r w:rsidRPr="007A0F69">
        <w:t xml:space="preserve"> </w:t>
      </w:r>
      <w:proofErr w:type="spellStart"/>
      <w:r w:rsidRPr="007A0F69">
        <w:t>Ingres</w:t>
      </w:r>
      <w:proofErr w:type="spellEnd"/>
      <w:r w:rsidRPr="007A0F69">
        <w:t xml:space="preserve"> </w:t>
      </w:r>
      <w:proofErr w:type="spellStart"/>
      <w:r w:rsidRPr="007A0F69">
        <w:t>Bourdelle</w:t>
      </w:r>
      <w:proofErr w:type="spellEnd"/>
      <w:r w:rsidRPr="007A0F69">
        <w:t xml:space="preserve">. </w:t>
      </w:r>
      <w:r>
        <w:t>(</w:t>
      </w:r>
      <w:proofErr w:type="spellStart"/>
      <w:r w:rsidRPr="007A0F69">
        <w:t>Ph</w:t>
      </w:r>
      <w:proofErr w:type="spellEnd"/>
      <w:r>
        <w:t>.</w:t>
      </w:r>
      <w:r w:rsidRPr="007A0F69">
        <w:t xml:space="preserve"> Marc </w:t>
      </w:r>
      <w:proofErr w:type="spellStart"/>
      <w:r w:rsidRPr="007A0F69">
        <w:t>Jeanneteau</w:t>
      </w:r>
      <w:proofErr w:type="spellEnd"/>
      <w:r>
        <w:t>)</w:t>
      </w:r>
    </w:p>
    <w:p w:rsidR="00CC2F3F" w:rsidRPr="007A0F69" w:rsidRDefault="00CC2F3F" w:rsidP="00CC2F3F"/>
    <w:p w:rsidR="00D1232F" w:rsidRPr="007A0F69" w:rsidRDefault="00D1232F" w:rsidP="00BD3220"/>
    <w:p w:rsidR="00D1232F" w:rsidRPr="008B7AE6" w:rsidRDefault="00D1232F" w:rsidP="00D1232F">
      <w:pPr>
        <w:rPr>
          <w:b/>
        </w:rPr>
      </w:pPr>
      <w:r w:rsidRPr="008B7AE6">
        <w:rPr>
          <w:b/>
        </w:rPr>
        <w:t>N.B.</w:t>
      </w:r>
    </w:p>
    <w:p w:rsidR="00D1232F" w:rsidRDefault="00D1232F" w:rsidP="00D1232F">
      <w:r w:rsidRPr="008B7AE6">
        <w:t xml:space="preserve">Le immagini fornite (in alta e bassa risoluzione) possono essere utilizzate solo ed esclusivamente nell’ambito di recensioni o segnalazioni giornalistiche della </w:t>
      </w:r>
      <w:r w:rsidRPr="008B7AE6">
        <w:rPr>
          <w:i/>
        </w:rPr>
        <w:t>mostra La lezione di Raffaello. Le antichità romane</w:t>
      </w:r>
      <w:r w:rsidRPr="008B7AE6">
        <w:t xml:space="preserve">, a Villa Capo di Bove sull’Appia Antica </w:t>
      </w:r>
      <w:r w:rsidR="008B7AE6">
        <w:t xml:space="preserve">e </w:t>
      </w:r>
      <w:r w:rsidRPr="008B7AE6">
        <w:t xml:space="preserve">aperta al pubblico dal 18 settembre al </w:t>
      </w:r>
      <w:r w:rsidR="008B7AE6" w:rsidRPr="008B7AE6">
        <w:t xml:space="preserve">29 novembre 2020. </w:t>
      </w:r>
      <w:r w:rsidRPr="008B7AE6">
        <w:t>Ogni immagine deve essere sempre accompagnata dalla propria didascalia con relativo copy.</w:t>
      </w:r>
    </w:p>
    <w:p w:rsidR="00D1232F" w:rsidRDefault="00D1232F" w:rsidP="00BD3220"/>
    <w:p w:rsidR="00BD3220" w:rsidRDefault="00BD3220" w:rsidP="00BD3220"/>
    <w:p w:rsidR="00BD3220" w:rsidRPr="00BD3220" w:rsidRDefault="00BD3220" w:rsidP="00BD3220">
      <w:pP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</w:pPr>
    </w:p>
    <w:p w:rsidR="00BD3220" w:rsidRDefault="00BD3220" w:rsidP="00BD3220"/>
    <w:sectPr w:rsidR="00BD32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220"/>
    <w:rsid w:val="000E3738"/>
    <w:rsid w:val="00141D82"/>
    <w:rsid w:val="003D6730"/>
    <w:rsid w:val="006301E8"/>
    <w:rsid w:val="007A0F69"/>
    <w:rsid w:val="008B7AE6"/>
    <w:rsid w:val="008E7B57"/>
    <w:rsid w:val="009F67C0"/>
    <w:rsid w:val="00BD3220"/>
    <w:rsid w:val="00CC2F3F"/>
    <w:rsid w:val="00D1232F"/>
    <w:rsid w:val="00D20EBD"/>
    <w:rsid w:val="00D94163"/>
    <w:rsid w:val="00EC7A20"/>
    <w:rsid w:val="00F87144"/>
    <w:rsid w:val="00F8721F"/>
    <w:rsid w:val="00FD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Mondadori</dc:creator>
  <cp:lastModifiedBy>Mondadori</cp:lastModifiedBy>
  <cp:revision>10</cp:revision>
  <dcterms:created xsi:type="dcterms:W3CDTF">2020-07-22T11:46:00Z</dcterms:created>
  <dcterms:modified xsi:type="dcterms:W3CDTF">2020-09-15T13:58:00Z</dcterms:modified>
</cp:coreProperties>
</file>